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CD451F" w:rsidRPr="00A92F33" w:rsidRDefault="00BD7548" w:rsidP="00D0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hanging="720"/>
        <w:rPr>
          <w:rFonts w:ascii="Arial" w:hAnsi="Arial" w:cs="Arial"/>
          <w:b/>
          <w:color w:val="0070C0"/>
        </w:rPr>
      </w:pPr>
      <w:r w:rsidRPr="00A92F33">
        <w:rPr>
          <w:rFonts w:ascii="Arial" w:hAnsi="Arial" w:cs="Arial"/>
          <w:b/>
        </w:rPr>
        <w:t>Pillars</w:t>
      </w:r>
      <w:r w:rsidR="00DF380F" w:rsidRPr="00A92F33">
        <w:rPr>
          <w:rFonts w:ascii="Arial" w:hAnsi="Arial" w:cs="Arial"/>
          <w:b/>
        </w:rPr>
        <w:t xml:space="preserve"> </w:t>
      </w:r>
      <w:r w:rsidR="00DF380F" w:rsidRPr="00B930D6">
        <w:rPr>
          <w:rFonts w:ascii="Arial" w:hAnsi="Arial" w:cs="Arial"/>
          <w:b/>
          <w:bCs/>
          <w:i/>
          <w:color w:val="002060"/>
        </w:rPr>
        <w:t>1 Million +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A92F33" w:rsidRDefault="00BD7548" w:rsidP="00B930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People of the City of Medford</w:t>
      </w:r>
    </w:p>
    <w:p w:rsidR="00BD7548" w:rsidRDefault="00BD7548" w:rsidP="00B930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Massachusetts Board of Library Commissioners</w:t>
      </w:r>
    </w:p>
    <w:p w:rsidR="002A3708" w:rsidRPr="00A92F33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BD7548" w:rsidRPr="00A92F33" w:rsidRDefault="00BD7548" w:rsidP="0014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i/>
          <w:color w:val="0070C0"/>
        </w:rPr>
      </w:pPr>
      <w:r w:rsidRPr="00A92F33">
        <w:rPr>
          <w:rFonts w:ascii="Arial" w:hAnsi="Arial" w:cs="Arial"/>
          <w:b/>
        </w:rPr>
        <w:t>Guarantors</w:t>
      </w:r>
      <w:r w:rsidR="00DF380F" w:rsidRPr="00A92F33">
        <w:rPr>
          <w:rFonts w:ascii="Arial" w:hAnsi="Arial" w:cs="Arial"/>
          <w:b/>
        </w:rPr>
        <w:t xml:space="preserve"> </w:t>
      </w:r>
      <w:r w:rsidR="00DF380F" w:rsidRPr="00B930D6">
        <w:rPr>
          <w:rFonts w:ascii="Arial" w:hAnsi="Arial" w:cs="Arial"/>
          <w:b/>
          <w:bCs/>
          <w:i/>
          <w:color w:val="002060"/>
        </w:rPr>
        <w:t>$250,000-$999,999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BD7548" w:rsidRDefault="00BD7548" w:rsidP="00A92F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East Cambridge Savings Bank</w:t>
      </w:r>
    </w:p>
    <w:p w:rsidR="002A3708" w:rsidRPr="00A92F33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BD7548" w:rsidRPr="00A92F33" w:rsidRDefault="004E6A17" w:rsidP="0014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Benefactors</w:t>
      </w:r>
      <w:r w:rsidR="00DF380F" w:rsidRPr="00A92F33">
        <w:rPr>
          <w:rFonts w:ascii="Arial" w:hAnsi="Arial" w:cs="Arial"/>
          <w:b/>
        </w:rPr>
        <w:t xml:space="preserve"> </w:t>
      </w:r>
      <w:r w:rsidR="00DF380F" w:rsidRPr="00B930D6">
        <w:rPr>
          <w:rFonts w:ascii="Arial" w:hAnsi="Arial" w:cs="Arial"/>
          <w:b/>
          <w:bCs/>
          <w:i/>
          <w:color w:val="002060"/>
        </w:rPr>
        <w:t>$100,000-$249,999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037C37" w:rsidRPr="00037C37" w:rsidRDefault="00037C37" w:rsidP="00037C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37C37">
        <w:rPr>
          <w:rFonts w:ascii="Arial" w:hAnsi="Arial" w:cs="Arial"/>
          <w:sz w:val="24"/>
          <w:szCs w:val="24"/>
        </w:rPr>
        <w:t>Wolk Family and Agero Company</w:t>
      </w:r>
    </w:p>
    <w:p w:rsidR="00A92F33" w:rsidRDefault="00DF380F" w:rsidP="00A92F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 xml:space="preserve">Century </w:t>
      </w:r>
      <w:r w:rsidR="004E6A17">
        <w:rPr>
          <w:rFonts w:ascii="Arial" w:hAnsi="Arial" w:cs="Arial"/>
          <w:sz w:val="24"/>
          <w:szCs w:val="24"/>
        </w:rPr>
        <w:t>B</w:t>
      </w:r>
      <w:r w:rsidRPr="00A92F33">
        <w:rPr>
          <w:rFonts w:ascii="Arial" w:hAnsi="Arial" w:cs="Arial"/>
          <w:sz w:val="24"/>
          <w:szCs w:val="24"/>
        </w:rPr>
        <w:t>ank</w:t>
      </w:r>
    </w:p>
    <w:p w:rsidR="00037C37" w:rsidRPr="00037C37" w:rsidRDefault="00037C37" w:rsidP="00037C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C37">
        <w:rPr>
          <w:rFonts w:ascii="Arial" w:eastAsia="Times New Roman" w:hAnsi="Arial" w:cs="Arial"/>
          <w:color w:val="000000"/>
          <w:sz w:val="24"/>
          <w:szCs w:val="24"/>
        </w:rPr>
        <w:t>James and Thelma Connors Family Foundation</w:t>
      </w:r>
    </w:p>
    <w:p w:rsidR="004E6A17" w:rsidRDefault="004E6A17" w:rsidP="004E6A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Cummings Foundation</w:t>
      </w:r>
    </w:p>
    <w:p w:rsidR="004E6A17" w:rsidRDefault="004E6A17" w:rsidP="004E6A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Laura Paul Fund</w:t>
      </w:r>
    </w:p>
    <w:p w:rsidR="002A3708" w:rsidRPr="002A3708" w:rsidRDefault="002A3708" w:rsidP="004E6A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3708">
        <w:rPr>
          <w:rFonts w:ascii="Arial" w:hAnsi="Arial" w:cs="Arial"/>
          <w:sz w:val="24"/>
          <w:szCs w:val="24"/>
        </w:rPr>
        <w:t xml:space="preserve">Tufts University </w:t>
      </w:r>
    </w:p>
    <w:p w:rsidR="002A3708" w:rsidRPr="002A3708" w:rsidRDefault="002A3708" w:rsidP="004E6A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3708">
        <w:rPr>
          <w:rFonts w:ascii="Arial" w:hAnsi="Arial" w:cs="Arial"/>
          <w:sz w:val="24"/>
          <w:szCs w:val="24"/>
        </w:rPr>
        <w:t>Brookline Bank</w:t>
      </w:r>
    </w:p>
    <w:p w:rsidR="00BD7548" w:rsidRDefault="004E6A17" w:rsidP="0014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Patrons</w:t>
      </w:r>
      <w:r w:rsidR="00713836" w:rsidRPr="00A92F33">
        <w:rPr>
          <w:rFonts w:ascii="Arial" w:hAnsi="Arial" w:cs="Arial"/>
          <w:b/>
        </w:rPr>
        <w:t xml:space="preserve"> </w:t>
      </w:r>
      <w:r w:rsidR="00713836" w:rsidRPr="00B930D6">
        <w:rPr>
          <w:rFonts w:ascii="Arial" w:hAnsi="Arial" w:cs="Arial"/>
          <w:b/>
          <w:bCs/>
          <w:i/>
          <w:color w:val="002060"/>
        </w:rPr>
        <w:t>$50,000-$99,999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635A4F" w:rsidRDefault="00635A4F" w:rsidP="00635A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Friends of the Medford Public Library</w:t>
      </w:r>
    </w:p>
    <w:p w:rsidR="00635A4F" w:rsidRPr="004E6A17" w:rsidRDefault="00635A4F" w:rsidP="00635A4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Michael McGlynn and Family</w:t>
      </w:r>
    </w:p>
    <w:p w:rsidR="00635A4F" w:rsidRDefault="00635A4F" w:rsidP="00635A4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635A4F" w:rsidRDefault="00635A4F" w:rsidP="001479A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44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</w:t>
      </w:r>
      <w:r w:rsidRPr="00635A4F">
        <w:rPr>
          <w:rFonts w:ascii="Arial" w:hAnsi="Arial" w:cs="Arial"/>
          <w:b/>
          <w:sz w:val="24"/>
          <w:szCs w:val="24"/>
        </w:rPr>
        <w:t xml:space="preserve"> </w:t>
      </w:r>
      <w:r w:rsidRPr="00B930D6">
        <w:rPr>
          <w:rFonts w:ascii="Arial" w:hAnsi="Arial" w:cs="Arial"/>
          <w:b/>
          <w:bCs/>
          <w:i/>
          <w:color w:val="002060"/>
          <w:sz w:val="24"/>
          <w:szCs w:val="24"/>
        </w:rPr>
        <w:t>$25,000-$49,999</w:t>
      </w:r>
    </w:p>
    <w:p w:rsidR="00635A4F" w:rsidRPr="00A92F33" w:rsidRDefault="00635A4F" w:rsidP="00635A4F">
      <w:pPr>
        <w:pStyle w:val="ListParagraph"/>
        <w:jc w:val="center"/>
        <w:rPr>
          <w:rFonts w:ascii="Arial" w:hAnsi="Arial" w:cs="Arial"/>
          <w:i/>
          <w:color w:val="0070C0"/>
          <w:sz w:val="24"/>
          <w:szCs w:val="24"/>
        </w:rPr>
      </w:pPr>
    </w:p>
    <w:p w:rsidR="00A92F33" w:rsidRDefault="00BD7548" w:rsidP="00A92F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Medford Kiwanis</w:t>
      </w:r>
    </w:p>
    <w:p w:rsidR="00A92F33" w:rsidRDefault="00BD7548" w:rsidP="00A92F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Medford Rotary</w:t>
      </w:r>
    </w:p>
    <w:p w:rsidR="00A92F33" w:rsidRDefault="00BD7548" w:rsidP="00A92F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Fraser and Cecile Lemley</w:t>
      </w:r>
    </w:p>
    <w:p w:rsidR="00BD7548" w:rsidRPr="00A92F33" w:rsidRDefault="00DF380F" w:rsidP="00A92F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Members Plus Credit Union</w:t>
      </w:r>
    </w:p>
    <w:p w:rsidR="00DF380F" w:rsidRPr="00A92F33" w:rsidRDefault="00DF380F" w:rsidP="0014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color w:val="0070C0"/>
        </w:rPr>
      </w:pPr>
      <w:r w:rsidRPr="00A92F33">
        <w:rPr>
          <w:rFonts w:ascii="Arial" w:hAnsi="Arial" w:cs="Arial"/>
          <w:b/>
        </w:rPr>
        <w:t>Supporters</w:t>
      </w:r>
      <w:r w:rsidR="00713836" w:rsidRPr="00A92F33">
        <w:rPr>
          <w:rFonts w:ascii="Arial" w:hAnsi="Arial" w:cs="Arial"/>
          <w:b/>
        </w:rPr>
        <w:t xml:space="preserve"> </w:t>
      </w:r>
      <w:r w:rsidR="00713836" w:rsidRPr="00B930D6">
        <w:rPr>
          <w:rFonts w:ascii="Arial" w:hAnsi="Arial" w:cs="Arial"/>
          <w:b/>
          <w:bCs/>
          <w:i/>
          <w:color w:val="002060"/>
        </w:rPr>
        <w:t>$10,000-$24,999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A92F33" w:rsidRDefault="00BD7548" w:rsidP="00A92F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Domenic Camarra Family</w:t>
      </w:r>
    </w:p>
    <w:p w:rsidR="00A92F33" w:rsidRDefault="00713836" w:rsidP="00A92F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Foundation Trust</w:t>
      </w:r>
    </w:p>
    <w:p w:rsidR="00A92F33" w:rsidRDefault="00BD7548" w:rsidP="00A92F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The Germain Family</w:t>
      </w:r>
    </w:p>
    <w:p w:rsidR="00A92F33" w:rsidRDefault="00BD7548" w:rsidP="00A92F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The Kossuth Family</w:t>
      </w:r>
    </w:p>
    <w:p w:rsidR="00A92F33" w:rsidRDefault="00BD7548" w:rsidP="00A535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Paul and Robert Ruseau and Family</w:t>
      </w:r>
    </w:p>
    <w:p w:rsidR="00A92F33" w:rsidRDefault="00A535F0" w:rsidP="00A92F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lastRenderedPageBreak/>
        <w:t>In Memory of David P. Schultz</w:t>
      </w:r>
    </w:p>
    <w:p w:rsidR="00A535F0" w:rsidRDefault="00A535F0" w:rsidP="00A92F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Joseph and Ellen Tonello and Family</w:t>
      </w:r>
    </w:p>
    <w:p w:rsidR="001479A3" w:rsidRPr="00A92F33" w:rsidRDefault="001479A3" w:rsidP="001479A3">
      <w:pPr>
        <w:pStyle w:val="ListParagraph"/>
        <w:rPr>
          <w:rFonts w:ascii="Arial" w:hAnsi="Arial" w:cs="Arial"/>
          <w:sz w:val="24"/>
          <w:szCs w:val="24"/>
        </w:rPr>
      </w:pPr>
    </w:p>
    <w:p w:rsidR="00DF380F" w:rsidRPr="00A92F33" w:rsidRDefault="00DF380F" w:rsidP="0014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i/>
          <w:color w:val="0070C0"/>
        </w:rPr>
      </w:pPr>
      <w:r w:rsidRPr="00A92F33">
        <w:rPr>
          <w:rFonts w:ascii="Arial" w:hAnsi="Arial" w:cs="Arial"/>
          <w:b/>
        </w:rPr>
        <w:t>Donors</w:t>
      </w:r>
      <w:r w:rsidR="00713836" w:rsidRPr="00A92F33">
        <w:rPr>
          <w:rFonts w:ascii="Arial" w:hAnsi="Arial" w:cs="Arial"/>
          <w:b/>
        </w:rPr>
        <w:t xml:space="preserve"> </w:t>
      </w:r>
      <w:r w:rsidR="00713836" w:rsidRPr="00B930D6">
        <w:rPr>
          <w:rFonts w:ascii="Arial" w:hAnsi="Arial" w:cs="Arial"/>
          <w:b/>
          <w:bCs/>
          <w:i/>
          <w:color w:val="002060"/>
        </w:rPr>
        <w:t>$5,000-$9,999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DF380F" w:rsidRPr="00A92F33" w:rsidRDefault="00DF380F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Cache</w:t>
      </w:r>
    </w:p>
    <w:p w:rsidR="00DF380F" w:rsidRPr="00A92F33" w:rsidRDefault="00DF380F" w:rsidP="0014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i/>
          <w:color w:val="0070C0"/>
        </w:rPr>
      </w:pPr>
      <w:r w:rsidRPr="00A92F33">
        <w:rPr>
          <w:rFonts w:ascii="Arial" w:hAnsi="Arial" w:cs="Arial"/>
          <w:b/>
        </w:rPr>
        <w:t>Contributors</w:t>
      </w:r>
      <w:r w:rsidR="00713836" w:rsidRPr="00A92F33">
        <w:rPr>
          <w:rFonts w:ascii="Arial" w:hAnsi="Arial" w:cs="Arial"/>
          <w:b/>
        </w:rPr>
        <w:t xml:space="preserve"> </w:t>
      </w:r>
      <w:r w:rsidR="00713836" w:rsidRPr="00B930D6">
        <w:rPr>
          <w:rFonts w:ascii="Arial" w:hAnsi="Arial" w:cs="Arial"/>
          <w:b/>
          <w:bCs/>
          <w:i/>
          <w:color w:val="002060"/>
        </w:rPr>
        <w:t>$1000-$4,999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037C37" w:rsidRDefault="00DF380F" w:rsidP="00037C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7C37">
        <w:rPr>
          <w:rFonts w:ascii="Arial" w:hAnsi="Arial" w:cs="Arial"/>
          <w:sz w:val="24"/>
          <w:szCs w:val="24"/>
        </w:rPr>
        <w:t>Sarah Cummers</w:t>
      </w:r>
    </w:p>
    <w:p w:rsidR="00037C37" w:rsidRDefault="00037C37" w:rsidP="00037C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7C37">
        <w:rPr>
          <w:rFonts w:ascii="Arial" w:hAnsi="Arial" w:cs="Arial"/>
          <w:sz w:val="24"/>
          <w:szCs w:val="24"/>
        </w:rPr>
        <w:t>Barbara A. Rutstein</w:t>
      </w:r>
    </w:p>
    <w:p w:rsidR="00037C37" w:rsidRDefault="00113DA0" w:rsidP="00037C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7C37" w:rsidRPr="00037C37">
        <w:rPr>
          <w:rFonts w:ascii="Arial" w:hAnsi="Arial" w:cs="Arial"/>
          <w:sz w:val="24"/>
          <w:szCs w:val="24"/>
        </w:rPr>
        <w:t>ony and Zo</w:t>
      </w:r>
      <w:r w:rsidR="00BF542C">
        <w:rPr>
          <w:rFonts w:ascii="Arial" w:hAnsi="Arial" w:cs="Arial"/>
          <w:sz w:val="24"/>
          <w:szCs w:val="24"/>
        </w:rPr>
        <w:t>i</w:t>
      </w:r>
      <w:r w:rsidR="00037C37" w:rsidRPr="00037C37">
        <w:rPr>
          <w:rFonts w:ascii="Arial" w:hAnsi="Arial" w:cs="Arial"/>
          <w:sz w:val="24"/>
          <w:szCs w:val="24"/>
        </w:rPr>
        <w:t>a Monaco</w:t>
      </w:r>
    </w:p>
    <w:p w:rsidR="00051F74" w:rsidRDefault="00051F74" w:rsidP="00037C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Boston Savings Bank</w:t>
      </w:r>
    </w:p>
    <w:p w:rsidR="00156679" w:rsidRPr="00156679" w:rsidRDefault="00156679" w:rsidP="0015667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Koulouris</w:t>
      </w:r>
    </w:p>
    <w:p w:rsidR="000D72BB" w:rsidRDefault="000D72BB" w:rsidP="00037C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and Chris Hogan</w:t>
      </w:r>
    </w:p>
    <w:p w:rsidR="000D72BB" w:rsidRPr="00037C37" w:rsidRDefault="000D72BB" w:rsidP="00037C3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Siegel Family</w:t>
      </w:r>
    </w:p>
    <w:p w:rsidR="00037C37" w:rsidRPr="002A3708" w:rsidRDefault="00037C37" w:rsidP="002A3708"/>
    <w:p w:rsidR="00DF380F" w:rsidRPr="00A92F33" w:rsidRDefault="00DF380F" w:rsidP="0014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i/>
          <w:color w:val="0070C0"/>
        </w:rPr>
      </w:pPr>
      <w:r w:rsidRPr="00A92F33">
        <w:rPr>
          <w:rFonts w:ascii="Arial" w:hAnsi="Arial" w:cs="Arial"/>
          <w:b/>
        </w:rPr>
        <w:t>Friends</w:t>
      </w:r>
      <w:r w:rsidR="00713836" w:rsidRPr="00A92F33">
        <w:rPr>
          <w:rFonts w:ascii="Arial" w:hAnsi="Arial" w:cs="Arial"/>
          <w:b/>
        </w:rPr>
        <w:t xml:space="preserve"> </w:t>
      </w:r>
      <w:r w:rsidR="00713836" w:rsidRPr="00B930D6">
        <w:rPr>
          <w:rFonts w:ascii="Arial" w:hAnsi="Arial" w:cs="Arial"/>
          <w:b/>
          <w:bCs/>
          <w:i/>
          <w:color w:val="002060"/>
        </w:rPr>
        <w:t>$100-$999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0D72BB" w:rsidRDefault="000D72BB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Analetto</w:t>
      </w:r>
    </w:p>
    <w:p w:rsidR="00A92F33" w:rsidRDefault="00A535F0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David and Susan Fedo</w:t>
      </w:r>
    </w:p>
    <w:p w:rsidR="000D72BB" w:rsidRDefault="000D72BB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and Barbara Kennedy</w:t>
      </w:r>
    </w:p>
    <w:p w:rsidR="0074511B" w:rsidRDefault="0074511B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Kinard</w:t>
      </w:r>
    </w:p>
    <w:p w:rsidR="000D72BB" w:rsidRDefault="00A535F0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 xml:space="preserve">In Memory of Betty Woelk Lincoln </w:t>
      </w:r>
    </w:p>
    <w:p w:rsidR="00A92F33" w:rsidRDefault="00A535F0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>Tom Lincoln</w:t>
      </w:r>
    </w:p>
    <w:p w:rsidR="000D72BB" w:rsidRDefault="000D72BB" w:rsidP="00A92F3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Mahoney</w:t>
      </w:r>
    </w:p>
    <w:p w:rsidR="00D0710D" w:rsidRDefault="00D0710D" w:rsidP="00D07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3708">
        <w:rPr>
          <w:rFonts w:ascii="Arial" w:hAnsi="Arial" w:cs="Arial"/>
          <w:sz w:val="24"/>
          <w:szCs w:val="24"/>
        </w:rPr>
        <w:t>Elizabeth Nicholson</w:t>
      </w:r>
    </w:p>
    <w:p w:rsidR="000D72BB" w:rsidRDefault="000D72BB" w:rsidP="00D07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and Lisa Rothenberg</w:t>
      </w:r>
    </w:p>
    <w:p w:rsidR="0074511B" w:rsidRDefault="0074511B" w:rsidP="00D07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and Michael Stuart</w:t>
      </w:r>
    </w:p>
    <w:p w:rsidR="0074511B" w:rsidRDefault="0074511B" w:rsidP="00D07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Werowinski</w:t>
      </w:r>
    </w:p>
    <w:p w:rsidR="00D0710D" w:rsidRDefault="00D0710D" w:rsidP="00D071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3708">
        <w:rPr>
          <w:rFonts w:ascii="Arial" w:hAnsi="Arial" w:cs="Arial"/>
          <w:sz w:val="24"/>
          <w:szCs w:val="24"/>
        </w:rPr>
        <w:t>Leslie Winslow-Keats</w:t>
      </w:r>
    </w:p>
    <w:p w:rsidR="000D72BB" w:rsidRPr="000D72BB" w:rsidRDefault="00D0710D" w:rsidP="000D7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3708">
        <w:rPr>
          <w:rFonts w:ascii="Arial" w:hAnsi="Arial" w:cs="Arial"/>
          <w:sz w:val="24"/>
          <w:szCs w:val="24"/>
        </w:rPr>
        <w:t>Katherine Anderson-Wirz</w:t>
      </w:r>
    </w:p>
    <w:p w:rsidR="002A3708" w:rsidRDefault="002A3708" w:rsidP="002A3708">
      <w:pPr>
        <w:pStyle w:val="ListParagraph"/>
        <w:rPr>
          <w:rFonts w:ascii="Arial" w:hAnsi="Arial" w:cs="Arial"/>
          <w:sz w:val="24"/>
          <w:szCs w:val="24"/>
        </w:rPr>
      </w:pPr>
    </w:p>
    <w:p w:rsidR="002A3708" w:rsidRPr="002A3708" w:rsidRDefault="00D0710D" w:rsidP="002A370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Giver</w:t>
      </w:r>
      <w:r w:rsidR="002A3708" w:rsidRPr="002A3708">
        <w:rPr>
          <w:rFonts w:ascii="Arial" w:hAnsi="Arial" w:cs="Arial"/>
          <w:b/>
          <w:sz w:val="24"/>
          <w:szCs w:val="24"/>
        </w:rPr>
        <w:t xml:space="preserve"> </w:t>
      </w:r>
      <w:r w:rsidR="002A3708" w:rsidRPr="002A3708">
        <w:rPr>
          <w:rFonts w:ascii="Arial" w:hAnsi="Arial" w:cs="Arial"/>
          <w:b/>
          <w:bCs/>
          <w:i/>
          <w:color w:val="002060"/>
          <w:sz w:val="24"/>
          <w:szCs w:val="24"/>
        </w:rPr>
        <w:t>$</w:t>
      </w:r>
      <w:r w:rsidR="002A3708">
        <w:rPr>
          <w:rFonts w:ascii="Arial" w:hAnsi="Arial" w:cs="Arial"/>
          <w:b/>
          <w:bCs/>
          <w:i/>
          <w:color w:val="002060"/>
          <w:sz w:val="24"/>
          <w:szCs w:val="24"/>
        </w:rPr>
        <w:t>25</w:t>
      </w:r>
      <w:r w:rsidR="002A3708" w:rsidRPr="002A3708">
        <w:rPr>
          <w:rFonts w:ascii="Arial" w:hAnsi="Arial" w:cs="Arial"/>
          <w:b/>
          <w:bCs/>
          <w:i/>
          <w:color w:val="002060"/>
          <w:sz w:val="24"/>
          <w:szCs w:val="24"/>
        </w:rPr>
        <w:t>-$</w:t>
      </w:r>
      <w:r>
        <w:rPr>
          <w:rFonts w:ascii="Arial" w:hAnsi="Arial" w:cs="Arial"/>
          <w:b/>
          <w:bCs/>
          <w:i/>
          <w:color w:val="002060"/>
          <w:sz w:val="24"/>
          <w:szCs w:val="24"/>
        </w:rPr>
        <w:t>99</w:t>
      </w:r>
    </w:p>
    <w:p w:rsidR="002A3708" w:rsidRDefault="002A3708" w:rsidP="002A3708">
      <w:pPr>
        <w:pStyle w:val="ListParagraph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74511B" w:rsidRPr="0074511B" w:rsidRDefault="0074511B" w:rsidP="0074511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Colin Aardsma</w:t>
      </w:r>
    </w:p>
    <w:p w:rsidR="0074511B" w:rsidRDefault="0074511B" w:rsidP="002A37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Danielle Blackwell</w:t>
      </w:r>
    </w:p>
    <w:p w:rsidR="0074511B" w:rsidRDefault="0074511B" w:rsidP="002A37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Laura Brereton</w:t>
      </w:r>
    </w:p>
    <w:p w:rsidR="000D72BB" w:rsidRPr="0074511B" w:rsidRDefault="000D72BB" w:rsidP="002A37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Carolyn B. Barney </w:t>
      </w:r>
    </w:p>
    <w:p w:rsidR="0074511B" w:rsidRDefault="0074511B" w:rsidP="002A37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Paul Ellis</w:t>
      </w:r>
    </w:p>
    <w:p w:rsidR="000D72BB" w:rsidRDefault="000D72BB" w:rsidP="002A37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Marc Gurton and Jim Kiely</w:t>
      </w:r>
    </w:p>
    <w:p w:rsidR="002A3708" w:rsidRDefault="002A3708" w:rsidP="002A37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710D">
        <w:rPr>
          <w:rFonts w:ascii="Arial" w:eastAsia="Times New Roman" w:hAnsi="Arial" w:cs="Arial"/>
          <w:color w:val="000000" w:themeColor="text1"/>
          <w:sz w:val="24"/>
          <w:szCs w:val="24"/>
        </w:rPr>
        <w:t>Laurie Macdougall</w:t>
      </w:r>
    </w:p>
    <w:p w:rsidR="000D72BB" w:rsidRPr="000D72BB" w:rsidRDefault="000D72BB" w:rsidP="000D72BB">
      <w:pPr>
        <w:pStyle w:val="ListParagraph"/>
        <w:numPr>
          <w:ilvl w:val="0"/>
          <w:numId w:val="7"/>
        </w:numPr>
        <w:spacing w:beforeAutospacing="1" w:afterAutospacing="1"/>
        <w:ind w:right="720"/>
        <w:rPr>
          <w:rFonts w:ascii="Arial" w:hAnsi="Arial" w:cs="Arial"/>
          <w:color w:val="000000"/>
          <w:sz w:val="24"/>
          <w:szCs w:val="21"/>
        </w:rPr>
      </w:pPr>
      <w:r w:rsidRPr="000D72BB">
        <w:rPr>
          <w:rFonts w:ascii="Arial" w:hAnsi="Arial" w:cs="Arial"/>
          <w:color w:val="000000"/>
          <w:sz w:val="24"/>
          <w:szCs w:val="21"/>
        </w:rPr>
        <w:t>In Memory of Marshall Sloane</w:t>
      </w:r>
    </w:p>
    <w:p w:rsidR="00D0710D" w:rsidRPr="00D0710D" w:rsidRDefault="00D0710D" w:rsidP="002A370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710D">
        <w:rPr>
          <w:rFonts w:ascii="Arial" w:hAnsi="Arial" w:cs="Arial"/>
          <w:sz w:val="24"/>
          <w:szCs w:val="24"/>
        </w:rPr>
        <w:t>Lucille and Carol Trainazurek</w:t>
      </w:r>
    </w:p>
    <w:p w:rsidR="002A3708" w:rsidRPr="002A3708" w:rsidRDefault="002A3708" w:rsidP="002A3708">
      <w:pPr>
        <w:pStyle w:val="ListParagraph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A3708" w:rsidRPr="002A3708" w:rsidRDefault="002A3708" w:rsidP="002A3708">
      <w:pPr>
        <w:rPr>
          <w:rFonts w:ascii="Arial" w:hAnsi="Arial" w:cs="Arial"/>
        </w:rPr>
      </w:pPr>
    </w:p>
    <w:p w:rsidR="00037C37" w:rsidRPr="00037C37" w:rsidRDefault="00037C37" w:rsidP="00037C37">
      <w:pPr>
        <w:ind w:left="360"/>
        <w:rPr>
          <w:rFonts w:ascii="Arial" w:hAnsi="Arial" w:cs="Arial"/>
        </w:rPr>
      </w:pPr>
    </w:p>
    <w:p w:rsidR="00DF380F" w:rsidRPr="00A92F33" w:rsidRDefault="00DF380F">
      <w:pPr>
        <w:rPr>
          <w:rFonts w:ascii="Arial" w:hAnsi="Arial" w:cs="Arial"/>
          <w:b/>
        </w:rPr>
      </w:pPr>
    </w:p>
    <w:p w:rsidR="00DF380F" w:rsidRPr="00A92F33" w:rsidRDefault="00DF380F">
      <w:pPr>
        <w:rPr>
          <w:rFonts w:ascii="Arial" w:hAnsi="Arial" w:cs="Arial"/>
        </w:rPr>
      </w:pPr>
    </w:p>
    <w:p w:rsidR="00BD7548" w:rsidRPr="00A92F33" w:rsidRDefault="00BD7548">
      <w:pPr>
        <w:rPr>
          <w:rFonts w:ascii="Arial" w:hAnsi="Arial" w:cs="Arial"/>
        </w:rPr>
      </w:pPr>
    </w:p>
    <w:p w:rsidR="00BD7548" w:rsidRPr="00A92F33" w:rsidRDefault="00BD7548">
      <w:pPr>
        <w:rPr>
          <w:rFonts w:ascii="Arial" w:hAnsi="Arial" w:cs="Arial"/>
        </w:rPr>
      </w:pPr>
    </w:p>
    <w:p w:rsidR="00BD7548" w:rsidRPr="00A92F33" w:rsidRDefault="00BD7548">
      <w:pPr>
        <w:rPr>
          <w:rFonts w:ascii="Arial" w:hAnsi="Arial" w:cs="Arial"/>
        </w:rPr>
      </w:pPr>
    </w:p>
    <w:sectPr w:rsidR="00BD7548" w:rsidRPr="00A92F33" w:rsidSect="0014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4" w:right="1440" w:bottom="1440" w:left="1440" w:header="5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A2" w:rsidRDefault="002D06A2" w:rsidP="009B0E91">
      <w:r>
        <w:separator/>
      </w:r>
    </w:p>
  </w:endnote>
  <w:endnote w:type="continuationSeparator" w:id="0">
    <w:p w:rsidR="002D06A2" w:rsidRDefault="002D06A2" w:rsidP="009B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BB" w:rsidRDefault="000D7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A3" w:rsidRDefault="001479A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5596509</wp:posOffset>
          </wp:positionH>
          <wp:positionV relativeFrom="paragraph">
            <wp:posOffset>-147320</wp:posOffset>
          </wp:positionV>
          <wp:extent cx="929640" cy="685800"/>
          <wp:effectExtent l="0" t="0" r="0" b="0"/>
          <wp:wrapTight wrapText="bothSides">
            <wp:wrapPolygon edited="0">
              <wp:start x="4131" y="0"/>
              <wp:lineTo x="0" y="2800"/>
              <wp:lineTo x="0" y="21200"/>
              <wp:lineTo x="21246" y="21200"/>
              <wp:lineTo x="21246" y="2800"/>
              <wp:lineTo x="17410" y="0"/>
              <wp:lineTo x="4131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F-Logo-100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2BB" w:rsidRDefault="000D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A2" w:rsidRDefault="002D06A2" w:rsidP="009B0E91">
      <w:r>
        <w:separator/>
      </w:r>
    </w:p>
  </w:footnote>
  <w:footnote w:type="continuationSeparator" w:id="0">
    <w:p w:rsidR="002D06A2" w:rsidRDefault="002D06A2" w:rsidP="009B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91" w:rsidRDefault="009B0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A3" w:rsidRPr="001479A3" w:rsidRDefault="001479A3" w:rsidP="001479A3">
    <w:pPr>
      <w:contextualSpacing/>
      <w:jc w:val="center"/>
      <w:rPr>
        <w:rFonts w:asciiTheme="minorHAnsi" w:hAnsiTheme="minorHAnsi" w:cs="Arial"/>
        <w:b/>
        <w:color w:val="002060"/>
        <w:sz w:val="48"/>
        <w:szCs w:val="48"/>
      </w:rPr>
    </w:pPr>
    <w:r w:rsidRPr="00B930D6">
      <w:rPr>
        <w:rFonts w:asciiTheme="minorHAnsi" w:hAnsiTheme="minorHAnsi" w:cs="Arial"/>
        <w:b/>
        <w:color w:val="002060"/>
        <w:sz w:val="48"/>
        <w:szCs w:val="48"/>
      </w:rPr>
      <w:t>Gifts and Pledges</w:t>
    </w:r>
  </w:p>
  <w:p w:rsidR="001479A3" w:rsidRPr="00B930D6" w:rsidRDefault="001479A3" w:rsidP="001479A3">
    <w:pPr>
      <w:contextualSpacing/>
      <w:jc w:val="center"/>
      <w:rPr>
        <w:rFonts w:ascii="Arial" w:hAnsi="Arial" w:cs="Arial"/>
        <w:b/>
        <w:color w:val="002060"/>
      </w:rPr>
    </w:pPr>
    <w:r w:rsidRPr="00B930D6">
      <w:rPr>
        <w:rFonts w:asciiTheme="minorHAnsi" w:hAnsiTheme="minorHAnsi" w:cs="Arial"/>
        <w:b/>
        <w:color w:val="002060"/>
      </w:rPr>
      <w:t xml:space="preserve">As of </w:t>
    </w:r>
    <w:r w:rsidR="0074511B">
      <w:rPr>
        <w:rFonts w:asciiTheme="minorHAnsi" w:hAnsiTheme="minorHAnsi" w:cs="Arial"/>
        <w:b/>
        <w:color w:val="002060"/>
      </w:rPr>
      <w:t>January</w:t>
    </w:r>
    <w:r w:rsidRPr="00B930D6">
      <w:rPr>
        <w:rFonts w:asciiTheme="minorHAnsi" w:hAnsiTheme="minorHAnsi" w:cs="Arial"/>
        <w:b/>
        <w:color w:val="002060"/>
      </w:rPr>
      <w:t xml:space="preserve"> </w:t>
    </w:r>
    <w:r w:rsidR="0074511B">
      <w:rPr>
        <w:rFonts w:asciiTheme="minorHAnsi" w:hAnsiTheme="minorHAnsi" w:cs="Arial"/>
        <w:b/>
        <w:color w:val="002060"/>
      </w:rPr>
      <w:t>26</w:t>
    </w:r>
    <w:r w:rsidRPr="00B930D6">
      <w:rPr>
        <w:rFonts w:asciiTheme="minorHAnsi" w:hAnsiTheme="minorHAnsi" w:cs="Arial"/>
        <w:b/>
        <w:color w:val="002060"/>
      </w:rPr>
      <w:t>, 20</w:t>
    </w:r>
    <w:r w:rsidR="0074511B">
      <w:rPr>
        <w:rFonts w:asciiTheme="minorHAnsi" w:hAnsiTheme="minorHAnsi" w:cs="Arial"/>
        <w:b/>
        <w:color w:val="002060"/>
      </w:rPr>
      <w:t>30</w:t>
    </w:r>
  </w:p>
  <w:p w:rsidR="003A7A72" w:rsidRPr="00B930D6" w:rsidRDefault="003A7A72" w:rsidP="001479A3">
    <w:pPr>
      <w:rPr>
        <w:rFonts w:asciiTheme="minorHAnsi" w:hAnsiTheme="minorHAnsi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91" w:rsidRDefault="009B0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DC1"/>
    <w:multiLevelType w:val="hybridMultilevel"/>
    <w:tmpl w:val="743829AE"/>
    <w:lvl w:ilvl="0" w:tplc="13449A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3187"/>
    <w:multiLevelType w:val="hybridMultilevel"/>
    <w:tmpl w:val="78364C5C"/>
    <w:lvl w:ilvl="0" w:tplc="13449A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29D"/>
    <w:multiLevelType w:val="hybridMultilevel"/>
    <w:tmpl w:val="83A4B1EE"/>
    <w:lvl w:ilvl="0" w:tplc="13449A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5B7D"/>
    <w:multiLevelType w:val="hybridMultilevel"/>
    <w:tmpl w:val="0470B380"/>
    <w:lvl w:ilvl="0" w:tplc="13449A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64B2"/>
    <w:multiLevelType w:val="hybridMultilevel"/>
    <w:tmpl w:val="835CFB2A"/>
    <w:lvl w:ilvl="0" w:tplc="13449A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4DBE"/>
    <w:multiLevelType w:val="hybridMultilevel"/>
    <w:tmpl w:val="91003E50"/>
    <w:lvl w:ilvl="0" w:tplc="13449A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0925"/>
    <w:multiLevelType w:val="hybridMultilevel"/>
    <w:tmpl w:val="FC004864"/>
    <w:lvl w:ilvl="0" w:tplc="13449AB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48"/>
    <w:rsid w:val="00037C37"/>
    <w:rsid w:val="00051F74"/>
    <w:rsid w:val="000864CB"/>
    <w:rsid w:val="000D72BB"/>
    <w:rsid w:val="000E09F5"/>
    <w:rsid w:val="00113DA0"/>
    <w:rsid w:val="001479A3"/>
    <w:rsid w:val="00156679"/>
    <w:rsid w:val="002A3708"/>
    <w:rsid w:val="002A3EF7"/>
    <w:rsid w:val="002C6D0E"/>
    <w:rsid w:val="002D06A2"/>
    <w:rsid w:val="0037301F"/>
    <w:rsid w:val="003A7A72"/>
    <w:rsid w:val="00487C99"/>
    <w:rsid w:val="004E6A17"/>
    <w:rsid w:val="005A6FBC"/>
    <w:rsid w:val="00635A4F"/>
    <w:rsid w:val="006A2888"/>
    <w:rsid w:val="00713836"/>
    <w:rsid w:val="0074511B"/>
    <w:rsid w:val="008F0DAD"/>
    <w:rsid w:val="009563C2"/>
    <w:rsid w:val="009B0E91"/>
    <w:rsid w:val="00A535F0"/>
    <w:rsid w:val="00A92F33"/>
    <w:rsid w:val="00B67F86"/>
    <w:rsid w:val="00B930D6"/>
    <w:rsid w:val="00BD7548"/>
    <w:rsid w:val="00BF542C"/>
    <w:rsid w:val="00C01EC3"/>
    <w:rsid w:val="00CB3257"/>
    <w:rsid w:val="00CD451F"/>
    <w:rsid w:val="00D0710D"/>
    <w:rsid w:val="00D62329"/>
    <w:rsid w:val="00DF380F"/>
    <w:rsid w:val="00F81C17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26F92"/>
  <w15:chartTrackingRefBased/>
  <w15:docId w15:val="{5D211F8D-A049-4772-9CA4-04073A1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33"/>
    <w:pPr>
      <w:spacing w:after="160" w:line="259" w:lineRule="auto"/>
      <w:ind w:left="720"/>
      <w:contextualSpacing/>
    </w:pPr>
    <w:rPr>
      <w:rFonts w:ascii="Book Antiqua" w:eastAsiaTheme="minorHAnsi" w:hAnsi="Book Antiqua" w:cstheme="minorBid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9B0E91"/>
    <w:pPr>
      <w:tabs>
        <w:tab w:val="center" w:pos="4680"/>
        <w:tab w:val="right" w:pos="9360"/>
      </w:tabs>
    </w:pPr>
    <w:rPr>
      <w:rFonts w:ascii="Book Antiqua" w:eastAsiaTheme="minorHAnsi" w:hAnsi="Book Antiqua" w:cstheme="minorBidi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0E91"/>
  </w:style>
  <w:style w:type="paragraph" w:styleId="Footer">
    <w:name w:val="footer"/>
    <w:basedOn w:val="Normal"/>
    <w:link w:val="FooterChar"/>
    <w:uiPriority w:val="99"/>
    <w:unhideWhenUsed/>
    <w:rsid w:val="009B0E91"/>
    <w:pPr>
      <w:tabs>
        <w:tab w:val="center" w:pos="4680"/>
        <w:tab w:val="right" w:pos="9360"/>
      </w:tabs>
    </w:pPr>
    <w:rPr>
      <w:rFonts w:ascii="Book Antiqua" w:eastAsiaTheme="minorHAnsi" w:hAnsi="Book Antiqua" w:cstheme="minorBid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0E91"/>
  </w:style>
  <w:style w:type="paragraph" w:styleId="NormalWeb">
    <w:name w:val="Normal (Web)"/>
    <w:basedOn w:val="Normal"/>
    <w:uiPriority w:val="99"/>
    <w:semiHidden/>
    <w:unhideWhenUsed/>
    <w:rsid w:val="007451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BBC625-0AE0-0E42-B012-32AEFDC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Sargent</dc:creator>
  <cp:keywords/>
  <dc:description/>
  <cp:lastModifiedBy>Holly Sargent</cp:lastModifiedBy>
  <cp:revision>5</cp:revision>
  <dcterms:created xsi:type="dcterms:W3CDTF">2020-01-27T03:13:00Z</dcterms:created>
  <dcterms:modified xsi:type="dcterms:W3CDTF">2020-02-11T02:22:00Z</dcterms:modified>
</cp:coreProperties>
</file>